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593D" w:rsidRPr="00D44FBB" w:rsidRDefault="0088593D" w:rsidP="00D44FBB">
      <w:pPr>
        <w:spacing w:line="480" w:lineRule="auto"/>
        <w:rPr>
          <w:rFonts w:ascii="Times New Roman" w:hAnsi="Times New Roman" w:cs="Times New Roman"/>
          <w:sz w:val="24"/>
          <w:szCs w:val="24"/>
        </w:rPr>
      </w:pPr>
      <w:bookmarkStart w:id="0" w:name="_GoBack"/>
      <w:bookmarkEnd w:id="0"/>
      <w:r w:rsidRPr="00D44FBB">
        <w:rPr>
          <w:rFonts w:ascii="Times New Roman" w:hAnsi="Times New Roman" w:cs="Times New Roman"/>
          <w:sz w:val="24"/>
          <w:szCs w:val="24"/>
        </w:rPr>
        <w:t>Proposal</w:t>
      </w:r>
    </w:p>
    <w:tbl>
      <w:tblPr>
        <w:tblStyle w:val="TableGrid"/>
        <w:tblW w:w="0" w:type="auto"/>
        <w:tblInd w:w="85" w:type="dxa"/>
        <w:tblLook w:val="04A0" w:firstRow="1" w:lastRow="0" w:firstColumn="1" w:lastColumn="0" w:noHBand="0" w:noVBand="1"/>
      </w:tblPr>
      <w:tblGrid>
        <w:gridCol w:w="3087"/>
        <w:gridCol w:w="3087"/>
        <w:gridCol w:w="3091"/>
      </w:tblGrid>
      <w:tr w:rsidR="0018516E" w:rsidRPr="00D44FBB" w:rsidTr="0018516E">
        <w:tc>
          <w:tcPr>
            <w:tcW w:w="3087" w:type="dxa"/>
          </w:tcPr>
          <w:p w:rsidR="0018516E" w:rsidRPr="00D44FBB" w:rsidRDefault="0018516E" w:rsidP="00D44FBB">
            <w:pPr>
              <w:spacing w:line="480" w:lineRule="auto"/>
              <w:rPr>
                <w:rFonts w:ascii="Times New Roman" w:hAnsi="Times New Roman" w:cs="Times New Roman"/>
                <w:b/>
                <w:sz w:val="24"/>
                <w:szCs w:val="24"/>
              </w:rPr>
            </w:pPr>
            <w:r w:rsidRPr="00D44FBB">
              <w:rPr>
                <w:rFonts w:ascii="Times New Roman" w:hAnsi="Times New Roman" w:cs="Times New Roman"/>
                <w:b/>
                <w:sz w:val="24"/>
                <w:szCs w:val="24"/>
              </w:rPr>
              <w:t>Issue Selection</w:t>
            </w:r>
          </w:p>
        </w:tc>
        <w:tc>
          <w:tcPr>
            <w:tcW w:w="3087" w:type="dxa"/>
          </w:tcPr>
          <w:p w:rsidR="0018516E" w:rsidRPr="00D44FBB" w:rsidRDefault="0018516E" w:rsidP="00D44FBB">
            <w:pPr>
              <w:spacing w:line="480" w:lineRule="auto"/>
              <w:rPr>
                <w:rFonts w:ascii="Times New Roman" w:hAnsi="Times New Roman" w:cs="Times New Roman"/>
                <w:b/>
                <w:sz w:val="24"/>
                <w:szCs w:val="24"/>
              </w:rPr>
            </w:pPr>
            <w:r w:rsidRPr="00D44FBB">
              <w:rPr>
                <w:rFonts w:ascii="Times New Roman" w:hAnsi="Times New Roman" w:cs="Times New Roman"/>
                <w:b/>
                <w:sz w:val="24"/>
                <w:szCs w:val="24"/>
              </w:rPr>
              <w:t>Proposal</w:t>
            </w:r>
          </w:p>
        </w:tc>
        <w:tc>
          <w:tcPr>
            <w:tcW w:w="3091" w:type="dxa"/>
          </w:tcPr>
          <w:p w:rsidR="0018516E" w:rsidRPr="00D44FBB" w:rsidRDefault="0018516E" w:rsidP="00D44FBB">
            <w:pPr>
              <w:spacing w:line="480" w:lineRule="auto"/>
              <w:rPr>
                <w:rFonts w:ascii="Times New Roman" w:hAnsi="Times New Roman" w:cs="Times New Roman"/>
                <w:b/>
                <w:sz w:val="24"/>
                <w:szCs w:val="24"/>
              </w:rPr>
            </w:pPr>
            <w:r w:rsidRPr="00D44FBB">
              <w:rPr>
                <w:rFonts w:ascii="Times New Roman" w:hAnsi="Times New Roman" w:cs="Times New Roman"/>
                <w:b/>
                <w:sz w:val="24"/>
                <w:szCs w:val="24"/>
              </w:rPr>
              <w:t>Justification</w:t>
            </w:r>
          </w:p>
        </w:tc>
      </w:tr>
      <w:tr w:rsidR="0018516E" w:rsidRPr="00D44FBB" w:rsidTr="0018516E">
        <w:trPr>
          <w:trHeight w:val="602"/>
        </w:trPr>
        <w:tc>
          <w:tcPr>
            <w:tcW w:w="3087" w:type="dxa"/>
          </w:tcPr>
          <w:p w:rsidR="0018516E" w:rsidRPr="00D44FBB" w:rsidRDefault="00A56126" w:rsidP="00D44FBB">
            <w:pPr>
              <w:pStyle w:val="ListParagraph"/>
              <w:numPr>
                <w:ilvl w:val="0"/>
                <w:numId w:val="1"/>
              </w:numPr>
              <w:spacing w:line="480" w:lineRule="auto"/>
              <w:rPr>
                <w:rFonts w:ascii="Times New Roman" w:hAnsi="Times New Roman" w:cs="Times New Roman"/>
                <w:sz w:val="24"/>
                <w:szCs w:val="24"/>
              </w:rPr>
            </w:pPr>
            <w:r w:rsidRPr="00D44FBB">
              <w:rPr>
                <w:rFonts w:ascii="Times New Roman" w:hAnsi="Times New Roman" w:cs="Times New Roman"/>
                <w:sz w:val="24"/>
                <w:szCs w:val="24"/>
              </w:rPr>
              <w:t>Length of contract</w:t>
            </w:r>
          </w:p>
        </w:tc>
        <w:tc>
          <w:tcPr>
            <w:tcW w:w="3087" w:type="dxa"/>
          </w:tcPr>
          <w:p w:rsidR="0018516E" w:rsidRPr="00D44FBB" w:rsidRDefault="00A56126"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6 years for each employee</w:t>
            </w:r>
          </w:p>
        </w:tc>
        <w:tc>
          <w:tcPr>
            <w:tcW w:w="3091" w:type="dxa"/>
          </w:tcPr>
          <w:p w:rsidR="0018516E" w:rsidRPr="00D44FBB" w:rsidRDefault="00A56126"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 xml:space="preserve">Employing employee on </w:t>
            </w:r>
            <w:r w:rsidR="006A35ED" w:rsidRPr="00D44FBB">
              <w:rPr>
                <w:rFonts w:ascii="Times New Roman" w:hAnsi="Times New Roman" w:cs="Times New Roman"/>
                <w:sz w:val="24"/>
                <w:szCs w:val="24"/>
              </w:rPr>
              <w:t xml:space="preserve">the </w:t>
            </w:r>
            <w:r w:rsidRPr="00D44FBB">
              <w:rPr>
                <w:rFonts w:ascii="Times New Roman" w:hAnsi="Times New Roman" w:cs="Times New Roman"/>
                <w:noProof/>
                <w:sz w:val="24"/>
                <w:szCs w:val="24"/>
              </w:rPr>
              <w:t>contract</w:t>
            </w:r>
            <w:r w:rsidRPr="00D44FBB">
              <w:rPr>
                <w:rFonts w:ascii="Times New Roman" w:hAnsi="Times New Roman" w:cs="Times New Roman"/>
                <w:sz w:val="24"/>
                <w:szCs w:val="24"/>
              </w:rPr>
              <w:t xml:space="preserve"> will encourage commitment. Also, it </w:t>
            </w:r>
            <w:r w:rsidR="006A35ED" w:rsidRPr="00D44FBB">
              <w:rPr>
                <w:rFonts w:ascii="Times New Roman" w:hAnsi="Times New Roman" w:cs="Times New Roman"/>
                <w:sz w:val="24"/>
                <w:szCs w:val="24"/>
              </w:rPr>
              <w:t xml:space="preserve">will ensure a </w:t>
            </w:r>
            <w:r w:rsidRPr="00D44FBB">
              <w:rPr>
                <w:rFonts w:ascii="Times New Roman" w:hAnsi="Times New Roman" w:cs="Times New Roman"/>
                <w:noProof/>
                <w:sz w:val="24"/>
                <w:szCs w:val="24"/>
              </w:rPr>
              <w:t>steady</w:t>
            </w:r>
            <w:r w:rsidRPr="00D44FBB">
              <w:rPr>
                <w:rFonts w:ascii="Times New Roman" w:hAnsi="Times New Roman" w:cs="Times New Roman"/>
                <w:sz w:val="24"/>
                <w:szCs w:val="24"/>
              </w:rPr>
              <w:t xml:space="preserve"> supply of labor force to the company.</w:t>
            </w:r>
          </w:p>
        </w:tc>
      </w:tr>
      <w:tr w:rsidR="0018516E" w:rsidRPr="00D44FBB" w:rsidTr="0018516E">
        <w:trPr>
          <w:trHeight w:val="548"/>
        </w:trPr>
        <w:tc>
          <w:tcPr>
            <w:tcW w:w="3087" w:type="dxa"/>
          </w:tcPr>
          <w:p w:rsidR="0018516E" w:rsidRPr="00D44FBB" w:rsidRDefault="00A56126" w:rsidP="00D44FBB">
            <w:pPr>
              <w:pStyle w:val="ListParagraph"/>
              <w:numPr>
                <w:ilvl w:val="0"/>
                <w:numId w:val="1"/>
              </w:numPr>
              <w:spacing w:line="480" w:lineRule="auto"/>
              <w:rPr>
                <w:rFonts w:ascii="Times New Roman" w:hAnsi="Times New Roman" w:cs="Times New Roman"/>
                <w:sz w:val="24"/>
                <w:szCs w:val="24"/>
              </w:rPr>
            </w:pPr>
            <w:r w:rsidRPr="00D44FBB">
              <w:rPr>
                <w:rFonts w:ascii="Times New Roman" w:hAnsi="Times New Roman" w:cs="Times New Roman"/>
                <w:sz w:val="24"/>
                <w:szCs w:val="24"/>
              </w:rPr>
              <w:t xml:space="preserve">Wage management </w:t>
            </w:r>
          </w:p>
        </w:tc>
        <w:tc>
          <w:tcPr>
            <w:tcW w:w="3087" w:type="dxa"/>
          </w:tcPr>
          <w:p w:rsidR="0018516E" w:rsidRPr="00D44FBB" w:rsidRDefault="00A56126" w:rsidP="00D44FBB">
            <w:pPr>
              <w:pStyle w:val="ListParagraph"/>
              <w:numPr>
                <w:ilvl w:val="0"/>
                <w:numId w:val="2"/>
              </w:numPr>
              <w:spacing w:line="480" w:lineRule="auto"/>
              <w:rPr>
                <w:rFonts w:ascii="Times New Roman" w:hAnsi="Times New Roman" w:cs="Times New Roman"/>
                <w:sz w:val="24"/>
                <w:szCs w:val="24"/>
              </w:rPr>
            </w:pPr>
            <w:r w:rsidRPr="00D44FBB">
              <w:rPr>
                <w:rFonts w:ascii="Times New Roman" w:hAnsi="Times New Roman" w:cs="Times New Roman"/>
                <w:sz w:val="24"/>
                <w:szCs w:val="24"/>
              </w:rPr>
              <w:t xml:space="preserve">If </w:t>
            </w:r>
            <w:r w:rsidR="006A35ED" w:rsidRPr="00D44FBB">
              <w:rPr>
                <w:rFonts w:ascii="Times New Roman" w:hAnsi="Times New Roman" w:cs="Times New Roman"/>
                <w:sz w:val="24"/>
                <w:szCs w:val="24"/>
              </w:rPr>
              <w:t xml:space="preserve">the </w:t>
            </w:r>
            <w:r w:rsidRPr="00D44FBB">
              <w:rPr>
                <w:rFonts w:ascii="Times New Roman" w:hAnsi="Times New Roman" w:cs="Times New Roman"/>
                <w:noProof/>
                <w:sz w:val="24"/>
                <w:szCs w:val="24"/>
              </w:rPr>
              <w:t>contract</w:t>
            </w:r>
            <w:r w:rsidRPr="00D44FBB">
              <w:rPr>
                <w:rFonts w:ascii="Times New Roman" w:hAnsi="Times New Roman" w:cs="Times New Roman"/>
                <w:sz w:val="24"/>
                <w:szCs w:val="24"/>
              </w:rPr>
              <w:t xml:space="preserve"> is ratified, a 2% wage increases to be introduced.</w:t>
            </w:r>
          </w:p>
          <w:p w:rsidR="00A56126" w:rsidRPr="00D44FBB" w:rsidRDefault="006A35ED" w:rsidP="00D44FBB">
            <w:pPr>
              <w:pStyle w:val="ListParagraph"/>
              <w:numPr>
                <w:ilvl w:val="0"/>
                <w:numId w:val="2"/>
              </w:numPr>
              <w:spacing w:line="480" w:lineRule="auto"/>
              <w:rPr>
                <w:rFonts w:ascii="Times New Roman" w:hAnsi="Times New Roman" w:cs="Times New Roman"/>
                <w:sz w:val="24"/>
                <w:szCs w:val="24"/>
              </w:rPr>
            </w:pPr>
            <w:r w:rsidRPr="00D44FBB">
              <w:rPr>
                <w:rFonts w:ascii="Times New Roman" w:hAnsi="Times New Roman" w:cs="Times New Roman"/>
                <w:noProof/>
                <w:sz w:val="24"/>
                <w:szCs w:val="24"/>
              </w:rPr>
              <w:t>I</w:t>
            </w:r>
            <w:r w:rsidR="00A56126" w:rsidRPr="00D44FBB">
              <w:rPr>
                <w:rFonts w:ascii="Times New Roman" w:hAnsi="Times New Roman" w:cs="Times New Roman"/>
                <w:noProof/>
                <w:sz w:val="24"/>
                <w:szCs w:val="24"/>
              </w:rPr>
              <w:t>n</w:t>
            </w:r>
            <w:r w:rsidR="00A56126" w:rsidRPr="00D44FBB">
              <w:rPr>
                <w:rFonts w:ascii="Times New Roman" w:hAnsi="Times New Roman" w:cs="Times New Roman"/>
                <w:sz w:val="24"/>
                <w:szCs w:val="24"/>
              </w:rPr>
              <w:t xml:space="preserve"> March of the second </w:t>
            </w:r>
            <w:r w:rsidR="00A56126" w:rsidRPr="00D44FBB">
              <w:rPr>
                <w:rFonts w:ascii="Times New Roman" w:hAnsi="Times New Roman" w:cs="Times New Roman"/>
                <w:noProof/>
                <w:sz w:val="24"/>
                <w:szCs w:val="24"/>
              </w:rPr>
              <w:t>year</w:t>
            </w:r>
            <w:r w:rsidRPr="00D44FBB">
              <w:rPr>
                <w:rFonts w:ascii="Times New Roman" w:hAnsi="Times New Roman" w:cs="Times New Roman"/>
                <w:noProof/>
                <w:sz w:val="24"/>
                <w:szCs w:val="24"/>
              </w:rPr>
              <w:t>,</w:t>
            </w:r>
            <w:r w:rsidR="00A56126" w:rsidRPr="00D44FBB">
              <w:rPr>
                <w:rFonts w:ascii="Times New Roman" w:hAnsi="Times New Roman" w:cs="Times New Roman"/>
                <w:sz w:val="24"/>
                <w:szCs w:val="24"/>
              </w:rPr>
              <w:t xml:space="preserve"> employers to be given 2% wage increase. </w:t>
            </w:r>
          </w:p>
          <w:p w:rsidR="00A56126" w:rsidRPr="00D44FBB" w:rsidRDefault="00A56126" w:rsidP="00D44FBB">
            <w:pPr>
              <w:pStyle w:val="ListParagraph"/>
              <w:numPr>
                <w:ilvl w:val="0"/>
                <w:numId w:val="2"/>
              </w:numPr>
              <w:spacing w:line="480" w:lineRule="auto"/>
              <w:rPr>
                <w:rFonts w:ascii="Times New Roman" w:hAnsi="Times New Roman" w:cs="Times New Roman"/>
                <w:sz w:val="24"/>
                <w:szCs w:val="24"/>
              </w:rPr>
            </w:pPr>
            <w:r w:rsidRPr="00D44FBB">
              <w:rPr>
                <w:rFonts w:ascii="Times New Roman" w:hAnsi="Times New Roman" w:cs="Times New Roman"/>
                <w:sz w:val="24"/>
                <w:szCs w:val="24"/>
              </w:rPr>
              <w:t>2.5% wage base increase on March of the third year.</w:t>
            </w:r>
          </w:p>
          <w:p w:rsidR="00A56126" w:rsidRPr="00D44FBB" w:rsidRDefault="006A35ED" w:rsidP="00D44FBB">
            <w:pPr>
              <w:pStyle w:val="ListParagraph"/>
              <w:numPr>
                <w:ilvl w:val="0"/>
                <w:numId w:val="2"/>
              </w:numPr>
              <w:spacing w:line="480" w:lineRule="auto"/>
              <w:rPr>
                <w:rFonts w:ascii="Times New Roman" w:hAnsi="Times New Roman" w:cs="Times New Roman"/>
                <w:sz w:val="24"/>
                <w:szCs w:val="24"/>
              </w:rPr>
            </w:pPr>
            <w:r w:rsidRPr="00D44FBB">
              <w:rPr>
                <w:rFonts w:ascii="Times New Roman" w:hAnsi="Times New Roman" w:cs="Times New Roman"/>
                <w:noProof/>
                <w:sz w:val="24"/>
                <w:szCs w:val="24"/>
              </w:rPr>
              <w:t>The wage</w:t>
            </w:r>
            <w:r w:rsidRPr="00D44FBB">
              <w:rPr>
                <w:rFonts w:ascii="Times New Roman" w:hAnsi="Times New Roman" w:cs="Times New Roman"/>
                <w:sz w:val="24"/>
                <w:szCs w:val="24"/>
              </w:rPr>
              <w:t xml:space="preserve"> of employees </w:t>
            </w:r>
            <w:r w:rsidRPr="00D44FBB">
              <w:rPr>
                <w:rFonts w:ascii="Times New Roman" w:hAnsi="Times New Roman" w:cs="Times New Roman"/>
                <w:noProof/>
                <w:sz w:val="24"/>
                <w:szCs w:val="24"/>
              </w:rPr>
              <w:t>is</w:t>
            </w:r>
            <w:r w:rsidRPr="00D44FBB">
              <w:rPr>
                <w:rFonts w:ascii="Times New Roman" w:hAnsi="Times New Roman" w:cs="Times New Roman"/>
                <w:sz w:val="24"/>
                <w:szCs w:val="24"/>
              </w:rPr>
              <w:t xml:space="preserve"> increased by 2%.</w:t>
            </w:r>
          </w:p>
          <w:p w:rsidR="006A35ED" w:rsidRPr="00D44FBB" w:rsidRDefault="006A35ED" w:rsidP="00D44FBB">
            <w:pPr>
              <w:pStyle w:val="ListParagraph"/>
              <w:numPr>
                <w:ilvl w:val="0"/>
                <w:numId w:val="2"/>
              </w:numPr>
              <w:spacing w:line="480" w:lineRule="auto"/>
              <w:rPr>
                <w:rFonts w:ascii="Times New Roman" w:hAnsi="Times New Roman" w:cs="Times New Roman"/>
                <w:sz w:val="24"/>
                <w:szCs w:val="24"/>
              </w:rPr>
            </w:pPr>
            <w:r w:rsidRPr="00D44FBB">
              <w:rPr>
                <w:rFonts w:ascii="Times New Roman" w:hAnsi="Times New Roman" w:cs="Times New Roman"/>
                <w:sz w:val="24"/>
                <w:szCs w:val="24"/>
              </w:rPr>
              <w:t>On the 5</w:t>
            </w:r>
            <w:r w:rsidRPr="00D44FBB">
              <w:rPr>
                <w:rFonts w:ascii="Times New Roman" w:hAnsi="Times New Roman" w:cs="Times New Roman"/>
                <w:sz w:val="24"/>
                <w:szCs w:val="24"/>
                <w:vertAlign w:val="superscript"/>
              </w:rPr>
              <w:t>th</w:t>
            </w:r>
            <w:r w:rsidRPr="00D44FBB">
              <w:rPr>
                <w:rFonts w:ascii="Times New Roman" w:hAnsi="Times New Roman" w:cs="Times New Roman"/>
                <w:sz w:val="24"/>
                <w:szCs w:val="24"/>
              </w:rPr>
              <w:t xml:space="preserve"> and 6</w:t>
            </w:r>
            <w:r w:rsidRPr="00D44FBB">
              <w:rPr>
                <w:rFonts w:ascii="Times New Roman" w:hAnsi="Times New Roman" w:cs="Times New Roman"/>
                <w:sz w:val="24"/>
                <w:szCs w:val="24"/>
                <w:vertAlign w:val="superscript"/>
              </w:rPr>
              <w:t>th</w:t>
            </w:r>
            <w:r w:rsidRPr="00D44FBB">
              <w:rPr>
                <w:rFonts w:ascii="Times New Roman" w:hAnsi="Times New Roman" w:cs="Times New Roman"/>
                <w:sz w:val="24"/>
                <w:szCs w:val="24"/>
              </w:rPr>
              <w:t xml:space="preserve"> </w:t>
            </w:r>
            <w:r w:rsidRPr="00D44FBB">
              <w:rPr>
                <w:rFonts w:ascii="Times New Roman" w:hAnsi="Times New Roman" w:cs="Times New Roman"/>
                <w:sz w:val="24"/>
                <w:szCs w:val="24"/>
              </w:rPr>
              <w:lastRenderedPageBreak/>
              <w:t>years of the agreement, 2.5% increase on the wage base is taken.</w:t>
            </w:r>
          </w:p>
        </w:tc>
        <w:tc>
          <w:tcPr>
            <w:tcW w:w="3091" w:type="dxa"/>
          </w:tcPr>
          <w:p w:rsidR="0018516E" w:rsidRPr="00D44FBB" w:rsidRDefault="006A35ED"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lastRenderedPageBreak/>
              <w:t xml:space="preserve">Wage management will ensure all workers’ wages are distributed evenly and avoid controversies that might arise from such practices. Also, the workers will be assured better payments for their services. In </w:t>
            </w:r>
            <w:r w:rsidRPr="00D44FBB">
              <w:rPr>
                <w:rFonts w:ascii="Times New Roman" w:hAnsi="Times New Roman" w:cs="Times New Roman"/>
                <w:noProof/>
                <w:sz w:val="24"/>
                <w:szCs w:val="24"/>
              </w:rPr>
              <w:t>return,</w:t>
            </w:r>
            <w:r w:rsidRPr="00D44FBB">
              <w:rPr>
                <w:rFonts w:ascii="Times New Roman" w:hAnsi="Times New Roman" w:cs="Times New Roman"/>
                <w:sz w:val="24"/>
                <w:szCs w:val="24"/>
              </w:rPr>
              <w:t xml:space="preserve"> the company will be assured quality labor force.</w:t>
            </w:r>
          </w:p>
        </w:tc>
      </w:tr>
      <w:tr w:rsidR="0018516E" w:rsidRPr="00D44FBB" w:rsidTr="0018516E">
        <w:trPr>
          <w:trHeight w:val="602"/>
        </w:trPr>
        <w:tc>
          <w:tcPr>
            <w:tcW w:w="3087" w:type="dxa"/>
          </w:tcPr>
          <w:p w:rsidR="0018516E" w:rsidRPr="00D44FBB" w:rsidRDefault="008A786A" w:rsidP="00D44FBB">
            <w:pPr>
              <w:pStyle w:val="ListParagraph"/>
              <w:numPr>
                <w:ilvl w:val="0"/>
                <w:numId w:val="1"/>
              </w:numPr>
              <w:spacing w:line="480" w:lineRule="auto"/>
              <w:rPr>
                <w:rFonts w:ascii="Times New Roman" w:hAnsi="Times New Roman" w:cs="Times New Roman"/>
                <w:sz w:val="24"/>
                <w:szCs w:val="24"/>
              </w:rPr>
            </w:pPr>
            <w:r w:rsidRPr="00D44FBB">
              <w:rPr>
                <w:rFonts w:ascii="Times New Roman" w:hAnsi="Times New Roman" w:cs="Times New Roman"/>
                <w:sz w:val="24"/>
                <w:szCs w:val="24"/>
              </w:rPr>
              <w:lastRenderedPageBreak/>
              <w:t>Health care benefit</w:t>
            </w:r>
          </w:p>
        </w:tc>
        <w:tc>
          <w:tcPr>
            <w:tcW w:w="3087" w:type="dxa"/>
          </w:tcPr>
          <w:p w:rsidR="0018516E" w:rsidRPr="00D44FBB" w:rsidRDefault="008A786A"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The employer’s contribution to the employee health to be limited to the percentage wage increase negotiated.</w:t>
            </w:r>
          </w:p>
        </w:tc>
        <w:tc>
          <w:tcPr>
            <w:tcW w:w="3091" w:type="dxa"/>
          </w:tcPr>
          <w:p w:rsidR="0018516E" w:rsidRPr="00D44FBB" w:rsidRDefault="008A786A"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 xml:space="preserve">This is an incentive to attract better and qualified personnel. Also, it will assure workers better health and work without fear.in </w:t>
            </w:r>
            <w:r w:rsidRPr="0094777E">
              <w:rPr>
                <w:rFonts w:ascii="Times New Roman" w:hAnsi="Times New Roman" w:cs="Times New Roman"/>
                <w:noProof/>
                <w:sz w:val="24"/>
                <w:szCs w:val="24"/>
              </w:rPr>
              <w:t>return</w:t>
            </w:r>
            <w:r w:rsidR="0094777E">
              <w:rPr>
                <w:rFonts w:ascii="Times New Roman" w:hAnsi="Times New Roman" w:cs="Times New Roman"/>
                <w:noProof/>
                <w:sz w:val="24"/>
                <w:szCs w:val="24"/>
              </w:rPr>
              <w:t>,</w:t>
            </w:r>
            <w:r w:rsidRPr="00D44FBB">
              <w:rPr>
                <w:rFonts w:ascii="Times New Roman" w:hAnsi="Times New Roman" w:cs="Times New Roman"/>
                <w:sz w:val="24"/>
                <w:szCs w:val="24"/>
              </w:rPr>
              <w:t xml:space="preserve"> the company production will be assured.  </w:t>
            </w:r>
          </w:p>
        </w:tc>
      </w:tr>
      <w:tr w:rsidR="0018516E" w:rsidRPr="00D44FBB" w:rsidTr="0018516E">
        <w:trPr>
          <w:trHeight w:val="548"/>
        </w:trPr>
        <w:tc>
          <w:tcPr>
            <w:tcW w:w="3087" w:type="dxa"/>
          </w:tcPr>
          <w:p w:rsidR="0018516E" w:rsidRPr="00D44FBB" w:rsidRDefault="008A786A" w:rsidP="00D44FBB">
            <w:pPr>
              <w:pStyle w:val="ListParagraph"/>
              <w:numPr>
                <w:ilvl w:val="0"/>
                <w:numId w:val="1"/>
              </w:numPr>
              <w:spacing w:line="480" w:lineRule="auto"/>
              <w:rPr>
                <w:rFonts w:ascii="Times New Roman" w:hAnsi="Times New Roman" w:cs="Times New Roman"/>
                <w:sz w:val="24"/>
                <w:szCs w:val="24"/>
              </w:rPr>
            </w:pPr>
            <w:r w:rsidRPr="00D44FBB">
              <w:rPr>
                <w:rFonts w:ascii="Times New Roman" w:hAnsi="Times New Roman" w:cs="Times New Roman"/>
                <w:sz w:val="24"/>
                <w:szCs w:val="24"/>
              </w:rPr>
              <w:t>Unemployment benefit</w:t>
            </w:r>
          </w:p>
        </w:tc>
        <w:tc>
          <w:tcPr>
            <w:tcW w:w="3087" w:type="dxa"/>
          </w:tcPr>
          <w:p w:rsidR="0018516E" w:rsidRPr="00D44FBB" w:rsidRDefault="008A786A"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The company should discard the supplementary unemployment benefit.</w:t>
            </w:r>
          </w:p>
        </w:tc>
        <w:tc>
          <w:tcPr>
            <w:tcW w:w="3091" w:type="dxa"/>
          </w:tcPr>
          <w:p w:rsidR="0018516E" w:rsidRPr="00D44FBB" w:rsidRDefault="008A786A"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 xml:space="preserve">The company has experienced </w:t>
            </w:r>
            <w:r w:rsidRPr="0094777E">
              <w:rPr>
                <w:rFonts w:ascii="Times New Roman" w:hAnsi="Times New Roman" w:cs="Times New Roman"/>
                <w:noProof/>
                <w:sz w:val="24"/>
                <w:szCs w:val="24"/>
              </w:rPr>
              <w:t>lo</w:t>
            </w:r>
            <w:r w:rsidR="0094777E">
              <w:rPr>
                <w:rFonts w:ascii="Times New Roman" w:hAnsi="Times New Roman" w:cs="Times New Roman"/>
                <w:noProof/>
                <w:sz w:val="24"/>
                <w:szCs w:val="24"/>
              </w:rPr>
              <w:t>s</w:t>
            </w:r>
            <w:r w:rsidRPr="0094777E">
              <w:rPr>
                <w:rFonts w:ascii="Times New Roman" w:hAnsi="Times New Roman" w:cs="Times New Roman"/>
                <w:noProof/>
                <w:sz w:val="24"/>
                <w:szCs w:val="24"/>
              </w:rPr>
              <w:t>ses</w:t>
            </w:r>
            <w:r w:rsidRPr="00D44FBB">
              <w:rPr>
                <w:rFonts w:ascii="Times New Roman" w:hAnsi="Times New Roman" w:cs="Times New Roman"/>
                <w:sz w:val="24"/>
                <w:szCs w:val="24"/>
              </w:rPr>
              <w:t xml:space="preserve"> from unemployment benefit that has caused economic strain to the company. Withdrawing such expenses will ensure </w:t>
            </w:r>
            <w:r w:rsidR="0094777E">
              <w:rPr>
                <w:rFonts w:ascii="Times New Roman" w:hAnsi="Times New Roman" w:cs="Times New Roman"/>
                <w:sz w:val="24"/>
                <w:szCs w:val="24"/>
              </w:rPr>
              <w:t xml:space="preserve">the </w:t>
            </w:r>
            <w:r w:rsidRPr="0094777E">
              <w:rPr>
                <w:rFonts w:ascii="Times New Roman" w:hAnsi="Times New Roman" w:cs="Times New Roman"/>
                <w:noProof/>
                <w:sz w:val="24"/>
                <w:szCs w:val="24"/>
              </w:rPr>
              <w:t>economic</w:t>
            </w:r>
            <w:r w:rsidRPr="00D44FBB">
              <w:rPr>
                <w:rFonts w:ascii="Times New Roman" w:hAnsi="Times New Roman" w:cs="Times New Roman"/>
                <w:sz w:val="24"/>
                <w:szCs w:val="24"/>
              </w:rPr>
              <w:t xml:space="preserve"> stability of the company.</w:t>
            </w:r>
          </w:p>
        </w:tc>
      </w:tr>
      <w:tr w:rsidR="0018516E" w:rsidRPr="00D44FBB" w:rsidTr="0018516E">
        <w:trPr>
          <w:trHeight w:val="602"/>
        </w:trPr>
        <w:tc>
          <w:tcPr>
            <w:tcW w:w="3087" w:type="dxa"/>
          </w:tcPr>
          <w:p w:rsidR="0018516E" w:rsidRPr="00D44FBB" w:rsidRDefault="008A786A" w:rsidP="00D44FBB">
            <w:pPr>
              <w:pStyle w:val="ListParagraph"/>
              <w:numPr>
                <w:ilvl w:val="0"/>
                <w:numId w:val="1"/>
              </w:numPr>
              <w:spacing w:line="480" w:lineRule="auto"/>
              <w:rPr>
                <w:rFonts w:ascii="Times New Roman" w:hAnsi="Times New Roman" w:cs="Times New Roman"/>
                <w:sz w:val="24"/>
                <w:szCs w:val="24"/>
              </w:rPr>
            </w:pPr>
            <w:r w:rsidRPr="00D44FBB">
              <w:rPr>
                <w:rFonts w:ascii="Times New Roman" w:hAnsi="Times New Roman" w:cs="Times New Roman"/>
                <w:sz w:val="24"/>
                <w:szCs w:val="24"/>
              </w:rPr>
              <w:t xml:space="preserve">Promotion terms </w:t>
            </w:r>
          </w:p>
        </w:tc>
        <w:tc>
          <w:tcPr>
            <w:tcW w:w="3087" w:type="dxa"/>
          </w:tcPr>
          <w:p w:rsidR="0018516E" w:rsidRPr="00D44FBB" w:rsidRDefault="00E80BF8"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 xml:space="preserve">Employers promoted to supervisory positions will retain their seniority in </w:t>
            </w:r>
            <w:r w:rsidRPr="00D44FBB">
              <w:rPr>
                <w:rFonts w:ascii="Times New Roman" w:hAnsi="Times New Roman" w:cs="Times New Roman"/>
                <w:sz w:val="24"/>
                <w:szCs w:val="24"/>
              </w:rPr>
              <w:lastRenderedPageBreak/>
              <w:t xml:space="preserve">bargaining power after promotion and their rights if economic reduction measures are taken. </w:t>
            </w:r>
          </w:p>
        </w:tc>
        <w:tc>
          <w:tcPr>
            <w:tcW w:w="3091" w:type="dxa"/>
          </w:tcPr>
          <w:p w:rsidR="0018516E" w:rsidRPr="00D44FBB" w:rsidRDefault="00DF01F9"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lastRenderedPageBreak/>
              <w:t xml:space="preserve">The </w:t>
            </w:r>
            <w:r w:rsidRPr="0094777E">
              <w:rPr>
                <w:rFonts w:ascii="Times New Roman" w:hAnsi="Times New Roman" w:cs="Times New Roman"/>
                <w:noProof/>
                <w:sz w:val="24"/>
                <w:szCs w:val="24"/>
              </w:rPr>
              <w:t>promoted</w:t>
            </w:r>
            <w:r w:rsidRPr="00D44FBB">
              <w:rPr>
                <w:rFonts w:ascii="Times New Roman" w:hAnsi="Times New Roman" w:cs="Times New Roman"/>
                <w:sz w:val="24"/>
                <w:szCs w:val="24"/>
              </w:rPr>
              <w:t xml:space="preserve"> </w:t>
            </w:r>
            <w:r w:rsidR="0094777E">
              <w:rPr>
                <w:rFonts w:ascii="Times New Roman" w:hAnsi="Times New Roman" w:cs="Times New Roman"/>
                <w:sz w:val="24"/>
                <w:szCs w:val="24"/>
              </w:rPr>
              <w:t xml:space="preserve">employees </w:t>
            </w:r>
            <w:r w:rsidRPr="00D44FBB">
              <w:rPr>
                <w:rFonts w:ascii="Times New Roman" w:hAnsi="Times New Roman" w:cs="Times New Roman"/>
                <w:sz w:val="24"/>
                <w:szCs w:val="24"/>
              </w:rPr>
              <w:t xml:space="preserve">will not feel inferior when compared to the other </w:t>
            </w:r>
            <w:r w:rsidRPr="00D44FBB">
              <w:rPr>
                <w:rFonts w:ascii="Times New Roman" w:hAnsi="Times New Roman" w:cs="Times New Roman"/>
                <w:sz w:val="24"/>
                <w:szCs w:val="24"/>
              </w:rPr>
              <w:lastRenderedPageBreak/>
              <w:t xml:space="preserve">companies. This </w:t>
            </w:r>
            <w:r w:rsidRPr="0094777E">
              <w:rPr>
                <w:rFonts w:ascii="Times New Roman" w:hAnsi="Times New Roman" w:cs="Times New Roman"/>
                <w:noProof/>
                <w:sz w:val="24"/>
                <w:szCs w:val="24"/>
              </w:rPr>
              <w:t>encourage</w:t>
            </w:r>
            <w:r w:rsidR="0094777E">
              <w:rPr>
                <w:rFonts w:ascii="Times New Roman" w:hAnsi="Times New Roman" w:cs="Times New Roman"/>
                <w:noProof/>
                <w:sz w:val="24"/>
                <w:szCs w:val="24"/>
              </w:rPr>
              <w:t>s</w:t>
            </w:r>
            <w:r w:rsidRPr="00D44FBB">
              <w:rPr>
                <w:rFonts w:ascii="Times New Roman" w:hAnsi="Times New Roman" w:cs="Times New Roman"/>
                <w:sz w:val="24"/>
                <w:szCs w:val="24"/>
              </w:rPr>
              <w:t xml:space="preserve"> qualified personnel to prefer working for how company. Also, they will utilize their capabilities to their full potential. </w:t>
            </w:r>
          </w:p>
        </w:tc>
      </w:tr>
      <w:tr w:rsidR="0018516E" w:rsidRPr="00D44FBB" w:rsidTr="0018516E">
        <w:trPr>
          <w:trHeight w:val="548"/>
        </w:trPr>
        <w:tc>
          <w:tcPr>
            <w:tcW w:w="3087" w:type="dxa"/>
          </w:tcPr>
          <w:p w:rsidR="0018516E" w:rsidRPr="00D44FBB" w:rsidRDefault="00DF01F9" w:rsidP="00D44FBB">
            <w:pPr>
              <w:pStyle w:val="ListParagraph"/>
              <w:numPr>
                <w:ilvl w:val="0"/>
                <w:numId w:val="1"/>
              </w:numPr>
              <w:spacing w:line="480" w:lineRule="auto"/>
              <w:rPr>
                <w:rFonts w:ascii="Times New Roman" w:hAnsi="Times New Roman" w:cs="Times New Roman"/>
                <w:sz w:val="24"/>
                <w:szCs w:val="24"/>
              </w:rPr>
            </w:pPr>
            <w:r w:rsidRPr="00D44FBB">
              <w:rPr>
                <w:rFonts w:ascii="Times New Roman" w:hAnsi="Times New Roman" w:cs="Times New Roman"/>
                <w:sz w:val="24"/>
                <w:szCs w:val="24"/>
              </w:rPr>
              <w:lastRenderedPageBreak/>
              <w:t xml:space="preserve">Overtime </w:t>
            </w:r>
          </w:p>
        </w:tc>
        <w:tc>
          <w:tcPr>
            <w:tcW w:w="3087" w:type="dxa"/>
          </w:tcPr>
          <w:p w:rsidR="0018516E" w:rsidRPr="00D44FBB" w:rsidRDefault="00DF01F9"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 xml:space="preserve">Over for all workers be limited to two hours per day including Saturdays. </w:t>
            </w:r>
          </w:p>
        </w:tc>
        <w:tc>
          <w:tcPr>
            <w:tcW w:w="3091" w:type="dxa"/>
          </w:tcPr>
          <w:p w:rsidR="0018516E" w:rsidRPr="00D44FBB" w:rsidRDefault="00DF01F9"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Workers tend to avoid working during the normal work time and prefer to work during over time. Limiting this time to two hours will discourage such behavior and encourage commitment. Also, it will reduce the expenditure incurred by the company on overtime payment.</w:t>
            </w:r>
          </w:p>
        </w:tc>
      </w:tr>
      <w:tr w:rsidR="0018516E" w:rsidRPr="00D44FBB" w:rsidTr="0018516E">
        <w:trPr>
          <w:trHeight w:val="512"/>
        </w:trPr>
        <w:tc>
          <w:tcPr>
            <w:tcW w:w="3087" w:type="dxa"/>
          </w:tcPr>
          <w:p w:rsidR="0018516E" w:rsidRPr="00D44FBB" w:rsidRDefault="00B2090B" w:rsidP="00D44FBB">
            <w:pPr>
              <w:pStyle w:val="ListParagraph"/>
              <w:numPr>
                <w:ilvl w:val="0"/>
                <w:numId w:val="1"/>
              </w:numPr>
              <w:spacing w:line="480" w:lineRule="auto"/>
              <w:rPr>
                <w:rFonts w:ascii="Times New Roman" w:hAnsi="Times New Roman" w:cs="Times New Roman"/>
                <w:sz w:val="24"/>
                <w:szCs w:val="24"/>
              </w:rPr>
            </w:pPr>
            <w:r w:rsidRPr="00D44FBB">
              <w:rPr>
                <w:rFonts w:ascii="Times New Roman" w:hAnsi="Times New Roman" w:cs="Times New Roman"/>
                <w:sz w:val="24"/>
                <w:szCs w:val="24"/>
              </w:rPr>
              <w:t>Retirement enrolment</w:t>
            </w:r>
          </w:p>
        </w:tc>
        <w:tc>
          <w:tcPr>
            <w:tcW w:w="3087" w:type="dxa"/>
          </w:tcPr>
          <w:p w:rsidR="0018516E" w:rsidRPr="00D44FBB" w:rsidRDefault="00B2090B"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All retiring employees to be automatically enrolled in the 401(k) retirement plan.</w:t>
            </w:r>
          </w:p>
        </w:tc>
        <w:tc>
          <w:tcPr>
            <w:tcW w:w="3091" w:type="dxa"/>
          </w:tcPr>
          <w:p w:rsidR="0018516E" w:rsidRPr="00D44FBB" w:rsidRDefault="00B2090B"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 xml:space="preserve">Automatic enrolment will ensure the company does not lose funds through fraud practiced through payment of ghost retirees. Also, the employees retiring will be </w:t>
            </w:r>
            <w:r w:rsidRPr="00D44FBB">
              <w:rPr>
                <w:rFonts w:ascii="Times New Roman" w:hAnsi="Times New Roman" w:cs="Times New Roman"/>
                <w:sz w:val="24"/>
                <w:szCs w:val="24"/>
              </w:rPr>
              <w:lastRenderedPageBreak/>
              <w:t xml:space="preserve">assured their retirement benefits. </w:t>
            </w:r>
          </w:p>
        </w:tc>
      </w:tr>
      <w:tr w:rsidR="0018516E" w:rsidRPr="00D44FBB" w:rsidTr="0018516E">
        <w:trPr>
          <w:trHeight w:val="638"/>
        </w:trPr>
        <w:tc>
          <w:tcPr>
            <w:tcW w:w="3087" w:type="dxa"/>
          </w:tcPr>
          <w:p w:rsidR="0018516E" w:rsidRPr="00D44FBB" w:rsidRDefault="00B2090B" w:rsidP="00D44FBB">
            <w:pPr>
              <w:pStyle w:val="ListParagraph"/>
              <w:numPr>
                <w:ilvl w:val="0"/>
                <w:numId w:val="1"/>
              </w:numPr>
              <w:spacing w:line="480" w:lineRule="auto"/>
              <w:rPr>
                <w:rFonts w:ascii="Times New Roman" w:hAnsi="Times New Roman" w:cs="Times New Roman"/>
                <w:sz w:val="24"/>
                <w:szCs w:val="24"/>
              </w:rPr>
            </w:pPr>
            <w:r w:rsidRPr="00D44FBB">
              <w:rPr>
                <w:rFonts w:ascii="Times New Roman" w:hAnsi="Times New Roman" w:cs="Times New Roman"/>
                <w:sz w:val="24"/>
                <w:szCs w:val="24"/>
              </w:rPr>
              <w:lastRenderedPageBreak/>
              <w:t>Health insurance plan</w:t>
            </w:r>
          </w:p>
        </w:tc>
        <w:tc>
          <w:tcPr>
            <w:tcW w:w="3087" w:type="dxa"/>
          </w:tcPr>
          <w:p w:rsidR="0018516E" w:rsidRPr="00D44FBB" w:rsidRDefault="00B2090B"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 xml:space="preserve">Reduce the employer’s contribution if the plan is to incur </w:t>
            </w:r>
            <w:r w:rsidR="0094777E">
              <w:rPr>
                <w:rFonts w:ascii="Times New Roman" w:hAnsi="Times New Roman" w:cs="Times New Roman"/>
                <w:sz w:val="24"/>
                <w:szCs w:val="24"/>
              </w:rPr>
              <w:t xml:space="preserve">the </w:t>
            </w:r>
            <w:r w:rsidRPr="0094777E">
              <w:rPr>
                <w:rFonts w:ascii="Times New Roman" w:hAnsi="Times New Roman" w:cs="Times New Roman"/>
                <w:noProof/>
                <w:sz w:val="24"/>
                <w:szCs w:val="24"/>
              </w:rPr>
              <w:t>luxury</w:t>
            </w:r>
            <w:r w:rsidRPr="00D44FBB">
              <w:rPr>
                <w:rFonts w:ascii="Times New Roman" w:hAnsi="Times New Roman" w:cs="Times New Roman"/>
                <w:sz w:val="24"/>
                <w:szCs w:val="24"/>
              </w:rPr>
              <w:t xml:space="preserve"> tax.</w:t>
            </w:r>
          </w:p>
        </w:tc>
        <w:tc>
          <w:tcPr>
            <w:tcW w:w="3091" w:type="dxa"/>
          </w:tcPr>
          <w:p w:rsidR="0018516E" w:rsidRPr="00D44FBB" w:rsidRDefault="00B2090B"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 xml:space="preserve">Insurances policies are indented at restoring someone’s financial status after a loss but not financial gain. If the plan is meant to increase </w:t>
            </w:r>
            <w:r w:rsidRPr="0094777E">
              <w:rPr>
                <w:rFonts w:ascii="Times New Roman" w:hAnsi="Times New Roman" w:cs="Times New Roman"/>
                <w:noProof/>
                <w:sz w:val="24"/>
                <w:szCs w:val="24"/>
              </w:rPr>
              <w:t>one</w:t>
            </w:r>
            <w:r w:rsidR="0094777E">
              <w:rPr>
                <w:rFonts w:ascii="Times New Roman" w:hAnsi="Times New Roman" w:cs="Times New Roman"/>
                <w:noProof/>
                <w:sz w:val="24"/>
                <w:szCs w:val="24"/>
              </w:rPr>
              <w:t>'</w:t>
            </w:r>
            <w:r w:rsidRPr="0094777E">
              <w:rPr>
                <w:rFonts w:ascii="Times New Roman" w:hAnsi="Times New Roman" w:cs="Times New Roman"/>
                <w:noProof/>
                <w:sz w:val="24"/>
                <w:szCs w:val="24"/>
              </w:rPr>
              <w:t>s</w:t>
            </w:r>
            <w:r w:rsidRPr="00D44FBB">
              <w:rPr>
                <w:rFonts w:ascii="Times New Roman" w:hAnsi="Times New Roman" w:cs="Times New Roman"/>
                <w:sz w:val="24"/>
                <w:szCs w:val="24"/>
              </w:rPr>
              <w:t xml:space="preserve"> status then the employer should reduce its contribution to such employee’s health plan to the minimum.</w:t>
            </w:r>
          </w:p>
        </w:tc>
      </w:tr>
      <w:tr w:rsidR="0018516E" w:rsidRPr="00D44FBB" w:rsidTr="0018516E">
        <w:trPr>
          <w:trHeight w:val="782"/>
        </w:trPr>
        <w:tc>
          <w:tcPr>
            <w:tcW w:w="3087" w:type="dxa"/>
          </w:tcPr>
          <w:p w:rsidR="0018516E" w:rsidRPr="00D44FBB" w:rsidRDefault="00B2090B" w:rsidP="00D44FBB">
            <w:pPr>
              <w:pStyle w:val="ListParagraph"/>
              <w:numPr>
                <w:ilvl w:val="0"/>
                <w:numId w:val="1"/>
              </w:numPr>
              <w:spacing w:line="480" w:lineRule="auto"/>
              <w:rPr>
                <w:rFonts w:ascii="Times New Roman" w:hAnsi="Times New Roman" w:cs="Times New Roman"/>
                <w:sz w:val="24"/>
                <w:szCs w:val="24"/>
              </w:rPr>
            </w:pPr>
            <w:r w:rsidRPr="00D44FBB">
              <w:rPr>
                <w:rFonts w:ascii="Times New Roman" w:hAnsi="Times New Roman" w:cs="Times New Roman"/>
                <w:sz w:val="24"/>
                <w:szCs w:val="24"/>
              </w:rPr>
              <w:t>Arbitration fee</w:t>
            </w:r>
          </w:p>
        </w:tc>
        <w:tc>
          <w:tcPr>
            <w:tcW w:w="3087" w:type="dxa"/>
          </w:tcPr>
          <w:p w:rsidR="0018516E" w:rsidRPr="00D44FBB" w:rsidRDefault="00B2090B"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 xml:space="preserve">Losing party should be held responsible for the </w:t>
            </w:r>
            <w:r w:rsidR="00473687" w:rsidRPr="00D44FBB">
              <w:rPr>
                <w:rFonts w:ascii="Times New Roman" w:hAnsi="Times New Roman" w:cs="Times New Roman"/>
                <w:sz w:val="24"/>
                <w:szCs w:val="24"/>
              </w:rPr>
              <w:t>arbitrator’s</w:t>
            </w:r>
            <w:r w:rsidRPr="00D44FBB">
              <w:rPr>
                <w:rFonts w:ascii="Times New Roman" w:hAnsi="Times New Roman" w:cs="Times New Roman"/>
                <w:sz w:val="24"/>
                <w:szCs w:val="24"/>
              </w:rPr>
              <w:t xml:space="preserve"> fee </w:t>
            </w:r>
            <w:r w:rsidR="00473687" w:rsidRPr="00D44FBB">
              <w:rPr>
                <w:rFonts w:ascii="Times New Roman" w:hAnsi="Times New Roman" w:cs="Times New Roman"/>
                <w:sz w:val="24"/>
                <w:szCs w:val="24"/>
              </w:rPr>
              <w:t xml:space="preserve">for hearing the case. </w:t>
            </w:r>
            <w:r w:rsidRPr="00D44FBB">
              <w:rPr>
                <w:rFonts w:ascii="Times New Roman" w:hAnsi="Times New Roman" w:cs="Times New Roman"/>
                <w:sz w:val="24"/>
                <w:szCs w:val="24"/>
              </w:rPr>
              <w:t xml:space="preserve">  </w:t>
            </w:r>
          </w:p>
        </w:tc>
        <w:tc>
          <w:tcPr>
            <w:tcW w:w="3091" w:type="dxa"/>
          </w:tcPr>
          <w:p w:rsidR="0018516E" w:rsidRPr="00D44FBB" w:rsidRDefault="00473687"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If people are responsible for their mistakes they take caution measures to avoid extra expenses. As such their behavior and conduct will be assured.</w:t>
            </w:r>
          </w:p>
        </w:tc>
      </w:tr>
      <w:tr w:rsidR="0018516E" w:rsidRPr="00D44FBB" w:rsidTr="0018516E">
        <w:trPr>
          <w:trHeight w:val="728"/>
        </w:trPr>
        <w:tc>
          <w:tcPr>
            <w:tcW w:w="3087" w:type="dxa"/>
          </w:tcPr>
          <w:p w:rsidR="0018516E" w:rsidRPr="00D44FBB" w:rsidRDefault="00473687" w:rsidP="00D44FBB">
            <w:pPr>
              <w:pStyle w:val="ListParagraph"/>
              <w:numPr>
                <w:ilvl w:val="0"/>
                <w:numId w:val="1"/>
              </w:numPr>
              <w:spacing w:line="480" w:lineRule="auto"/>
              <w:rPr>
                <w:rFonts w:ascii="Times New Roman" w:hAnsi="Times New Roman" w:cs="Times New Roman"/>
                <w:sz w:val="24"/>
                <w:szCs w:val="24"/>
              </w:rPr>
            </w:pPr>
            <w:r w:rsidRPr="00D44FBB">
              <w:rPr>
                <w:rFonts w:ascii="Times New Roman" w:hAnsi="Times New Roman" w:cs="Times New Roman"/>
                <w:sz w:val="24"/>
                <w:szCs w:val="24"/>
              </w:rPr>
              <w:t>Social health security</w:t>
            </w:r>
          </w:p>
        </w:tc>
        <w:tc>
          <w:tcPr>
            <w:tcW w:w="3087" w:type="dxa"/>
          </w:tcPr>
          <w:p w:rsidR="0018516E" w:rsidRPr="00D44FBB" w:rsidRDefault="00473687"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 xml:space="preserve">Counseling and prevention programs to address </w:t>
            </w:r>
            <w:r w:rsidRPr="0094777E">
              <w:rPr>
                <w:rFonts w:ascii="Times New Roman" w:hAnsi="Times New Roman" w:cs="Times New Roman"/>
                <w:noProof/>
                <w:sz w:val="24"/>
                <w:szCs w:val="24"/>
              </w:rPr>
              <w:t>high</w:t>
            </w:r>
            <w:r w:rsidR="0094777E">
              <w:rPr>
                <w:rFonts w:ascii="Times New Roman" w:hAnsi="Times New Roman" w:cs="Times New Roman"/>
                <w:noProof/>
                <w:sz w:val="24"/>
                <w:szCs w:val="24"/>
              </w:rPr>
              <w:t>-</w:t>
            </w:r>
            <w:r w:rsidRPr="0094777E">
              <w:rPr>
                <w:rFonts w:ascii="Times New Roman" w:hAnsi="Times New Roman" w:cs="Times New Roman"/>
                <w:noProof/>
                <w:sz w:val="24"/>
                <w:szCs w:val="24"/>
              </w:rPr>
              <w:t>risk</w:t>
            </w:r>
            <w:r w:rsidRPr="00D44FBB">
              <w:rPr>
                <w:rFonts w:ascii="Times New Roman" w:hAnsi="Times New Roman" w:cs="Times New Roman"/>
                <w:sz w:val="24"/>
                <w:szCs w:val="24"/>
              </w:rPr>
              <w:t xml:space="preserve"> behaviors be introduced. </w:t>
            </w:r>
          </w:p>
        </w:tc>
        <w:tc>
          <w:tcPr>
            <w:tcW w:w="3091" w:type="dxa"/>
          </w:tcPr>
          <w:p w:rsidR="0018516E" w:rsidRPr="00D44FBB" w:rsidRDefault="00473687"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 xml:space="preserve">These programs will discourage substance abuse and other behavior that cause health problems to the individual. This will reduce </w:t>
            </w:r>
            <w:r w:rsidRPr="00D44FBB">
              <w:rPr>
                <w:rFonts w:ascii="Times New Roman" w:hAnsi="Times New Roman" w:cs="Times New Roman"/>
                <w:sz w:val="24"/>
                <w:szCs w:val="24"/>
              </w:rPr>
              <w:lastRenderedPageBreak/>
              <w:t xml:space="preserve">absenteeism to work. </w:t>
            </w:r>
            <w:r w:rsidR="00674562" w:rsidRPr="00D44FBB">
              <w:rPr>
                <w:rFonts w:ascii="Times New Roman" w:hAnsi="Times New Roman" w:cs="Times New Roman"/>
                <w:sz w:val="24"/>
                <w:szCs w:val="24"/>
              </w:rPr>
              <w:t xml:space="preserve">Any employee who does not comply </w:t>
            </w:r>
            <w:r w:rsidR="0094777E">
              <w:rPr>
                <w:rFonts w:ascii="Times New Roman" w:hAnsi="Times New Roman" w:cs="Times New Roman"/>
                <w:noProof/>
                <w:sz w:val="24"/>
                <w:szCs w:val="24"/>
              </w:rPr>
              <w:t>with</w:t>
            </w:r>
            <w:r w:rsidR="00674562" w:rsidRPr="00D44FBB">
              <w:rPr>
                <w:rFonts w:ascii="Times New Roman" w:hAnsi="Times New Roman" w:cs="Times New Roman"/>
                <w:sz w:val="24"/>
                <w:szCs w:val="24"/>
              </w:rPr>
              <w:t xml:space="preserve"> such programs should pay a surcharge fee of 25% of his or her health care contributions. </w:t>
            </w:r>
          </w:p>
        </w:tc>
      </w:tr>
      <w:tr w:rsidR="008B7FF3" w:rsidRPr="00D44FBB" w:rsidTr="006A35ED">
        <w:trPr>
          <w:trHeight w:val="692"/>
        </w:trPr>
        <w:tc>
          <w:tcPr>
            <w:tcW w:w="9265" w:type="dxa"/>
            <w:gridSpan w:val="3"/>
          </w:tcPr>
          <w:p w:rsidR="008B7FF3" w:rsidRPr="00D44FBB" w:rsidRDefault="008B7FF3" w:rsidP="00D44FBB">
            <w:pPr>
              <w:spacing w:line="480" w:lineRule="auto"/>
              <w:jc w:val="center"/>
              <w:rPr>
                <w:rFonts w:ascii="Times New Roman" w:hAnsi="Times New Roman" w:cs="Times New Roman"/>
                <w:b/>
                <w:sz w:val="24"/>
                <w:szCs w:val="24"/>
              </w:rPr>
            </w:pPr>
            <w:r w:rsidRPr="00D44FBB">
              <w:rPr>
                <w:rFonts w:ascii="Times New Roman" w:hAnsi="Times New Roman" w:cs="Times New Roman"/>
                <w:b/>
                <w:noProof/>
                <w:sz w:val="24"/>
                <w:szCs w:val="24"/>
              </w:rPr>
              <w:lastRenderedPageBreak/>
              <w:t>Makeup</w:t>
            </w:r>
            <w:r w:rsidRPr="00D44FBB">
              <w:rPr>
                <w:rFonts w:ascii="Times New Roman" w:hAnsi="Times New Roman" w:cs="Times New Roman"/>
                <w:b/>
                <w:sz w:val="24"/>
                <w:szCs w:val="24"/>
              </w:rPr>
              <w:t xml:space="preserve"> issues</w:t>
            </w:r>
          </w:p>
        </w:tc>
      </w:tr>
      <w:tr w:rsidR="0018516E" w:rsidRPr="00D44FBB" w:rsidTr="0018516E">
        <w:trPr>
          <w:trHeight w:val="728"/>
        </w:trPr>
        <w:tc>
          <w:tcPr>
            <w:tcW w:w="3087" w:type="dxa"/>
          </w:tcPr>
          <w:p w:rsidR="0018516E" w:rsidRPr="00D44FBB" w:rsidRDefault="008B7FF3"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Market strategy</w:t>
            </w:r>
          </w:p>
        </w:tc>
        <w:tc>
          <w:tcPr>
            <w:tcW w:w="3087" w:type="dxa"/>
          </w:tcPr>
          <w:p w:rsidR="0018516E" w:rsidRPr="00D44FBB" w:rsidRDefault="00D756BA"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A</w:t>
            </w:r>
            <w:r w:rsidR="008B7FF3" w:rsidRPr="00D44FBB">
              <w:rPr>
                <w:rFonts w:ascii="Times New Roman" w:hAnsi="Times New Roman" w:cs="Times New Roman"/>
                <w:sz w:val="24"/>
                <w:szCs w:val="24"/>
              </w:rPr>
              <w:t>naly</w:t>
            </w:r>
            <w:r w:rsidRPr="00D44FBB">
              <w:rPr>
                <w:rFonts w:ascii="Times New Roman" w:hAnsi="Times New Roman" w:cs="Times New Roman"/>
                <w:sz w:val="24"/>
                <w:szCs w:val="24"/>
              </w:rPr>
              <w:t xml:space="preserve">ze market knowledge, customers, competitors, prices and sources of raw materials. </w:t>
            </w:r>
          </w:p>
        </w:tc>
        <w:tc>
          <w:tcPr>
            <w:tcW w:w="3091" w:type="dxa"/>
          </w:tcPr>
          <w:p w:rsidR="0018516E" w:rsidRPr="00D44FBB" w:rsidRDefault="006A35ED" w:rsidP="00D44FBB">
            <w:pPr>
              <w:spacing w:line="480" w:lineRule="auto"/>
              <w:rPr>
                <w:rFonts w:ascii="Times New Roman" w:hAnsi="Times New Roman" w:cs="Times New Roman"/>
                <w:sz w:val="24"/>
                <w:szCs w:val="24"/>
              </w:rPr>
            </w:pPr>
            <w:r w:rsidRPr="00D44FBB">
              <w:rPr>
                <w:rFonts w:ascii="Times New Roman" w:hAnsi="Times New Roman" w:cs="Times New Roman"/>
                <w:noProof/>
                <w:sz w:val="24"/>
                <w:szCs w:val="24"/>
              </w:rPr>
              <w:t>The m</w:t>
            </w:r>
            <w:r w:rsidR="00D756BA" w:rsidRPr="00D44FBB">
              <w:rPr>
                <w:rFonts w:ascii="Times New Roman" w:hAnsi="Times New Roman" w:cs="Times New Roman"/>
                <w:noProof/>
                <w:sz w:val="24"/>
                <w:szCs w:val="24"/>
              </w:rPr>
              <w:t>arket</w:t>
            </w:r>
            <w:r w:rsidR="00D756BA" w:rsidRPr="00D44FBB">
              <w:rPr>
                <w:rFonts w:ascii="Times New Roman" w:hAnsi="Times New Roman" w:cs="Times New Roman"/>
                <w:sz w:val="24"/>
                <w:szCs w:val="24"/>
              </w:rPr>
              <w:t xml:space="preserve"> analysis will enable the company to compete favorably with others in the market.</w:t>
            </w:r>
          </w:p>
        </w:tc>
      </w:tr>
      <w:tr w:rsidR="0018516E" w:rsidRPr="00D44FBB" w:rsidTr="0018516E">
        <w:trPr>
          <w:trHeight w:val="692"/>
        </w:trPr>
        <w:tc>
          <w:tcPr>
            <w:tcW w:w="3087" w:type="dxa"/>
          </w:tcPr>
          <w:p w:rsidR="0018516E" w:rsidRPr="00D44FBB" w:rsidRDefault="008B7FF3"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 xml:space="preserve">Production </w:t>
            </w:r>
            <w:r w:rsidR="00D756BA" w:rsidRPr="00D44FBB">
              <w:rPr>
                <w:rFonts w:ascii="Times New Roman" w:hAnsi="Times New Roman" w:cs="Times New Roman"/>
                <w:sz w:val="24"/>
                <w:szCs w:val="24"/>
              </w:rPr>
              <w:t xml:space="preserve">strategy </w:t>
            </w:r>
          </w:p>
        </w:tc>
        <w:tc>
          <w:tcPr>
            <w:tcW w:w="3087" w:type="dxa"/>
          </w:tcPr>
          <w:p w:rsidR="0018516E" w:rsidRPr="00D44FBB" w:rsidRDefault="00D756BA"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 xml:space="preserve">Acquire modern methods of production, machinery, technology.   </w:t>
            </w:r>
          </w:p>
        </w:tc>
        <w:tc>
          <w:tcPr>
            <w:tcW w:w="3091" w:type="dxa"/>
          </w:tcPr>
          <w:p w:rsidR="0018516E" w:rsidRPr="00D44FBB" w:rsidRDefault="00D756BA"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 xml:space="preserve">The company will increase production out in terms of quantity and quality. Also, will be made easier and avoid time wastage.   </w:t>
            </w:r>
          </w:p>
        </w:tc>
      </w:tr>
      <w:tr w:rsidR="0018516E" w:rsidRPr="00D44FBB" w:rsidTr="0018516E">
        <w:trPr>
          <w:trHeight w:val="728"/>
        </w:trPr>
        <w:tc>
          <w:tcPr>
            <w:tcW w:w="3087" w:type="dxa"/>
          </w:tcPr>
          <w:p w:rsidR="0018516E" w:rsidRPr="00D44FBB" w:rsidRDefault="00D756BA"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 xml:space="preserve"> Investment measures     </w:t>
            </w:r>
          </w:p>
        </w:tc>
        <w:tc>
          <w:tcPr>
            <w:tcW w:w="3087" w:type="dxa"/>
          </w:tcPr>
          <w:p w:rsidR="0018516E" w:rsidRPr="00D44FBB" w:rsidRDefault="00D756BA"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Invest in building and infrastructures.</w:t>
            </w:r>
          </w:p>
        </w:tc>
        <w:tc>
          <w:tcPr>
            <w:tcW w:w="3091" w:type="dxa"/>
          </w:tcPr>
          <w:p w:rsidR="0018516E" w:rsidRPr="00D44FBB" w:rsidRDefault="00D756BA"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Renting these building will earn the company income that will boost its assets.</w:t>
            </w:r>
          </w:p>
        </w:tc>
      </w:tr>
    </w:tbl>
    <w:p w:rsidR="00D36B3A" w:rsidRPr="00D44FBB" w:rsidRDefault="00D36B3A" w:rsidP="00D44FBB">
      <w:pPr>
        <w:spacing w:line="480" w:lineRule="auto"/>
        <w:rPr>
          <w:rFonts w:ascii="Times New Roman" w:hAnsi="Times New Roman" w:cs="Times New Roman"/>
          <w:sz w:val="24"/>
          <w:szCs w:val="24"/>
        </w:rPr>
      </w:pPr>
    </w:p>
    <w:p w:rsidR="00676564" w:rsidRPr="00D44FBB" w:rsidRDefault="00832001"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 xml:space="preserve">Calculations </w:t>
      </w:r>
    </w:p>
    <w:p w:rsidR="00832001" w:rsidRPr="00D44FBB" w:rsidRDefault="00832001" w:rsidP="00D44FBB">
      <w:pPr>
        <w:spacing w:line="480" w:lineRule="auto"/>
        <w:rPr>
          <w:rFonts w:ascii="Times New Roman" w:hAnsi="Times New Roman" w:cs="Times New Roman"/>
          <w:sz w:val="24"/>
          <w:szCs w:val="24"/>
        </w:rPr>
      </w:pPr>
      <w:r w:rsidRPr="00D44FBB">
        <w:rPr>
          <w:rFonts w:ascii="Times New Roman" w:hAnsi="Times New Roman" w:cs="Times New Roman"/>
          <w:b/>
          <w:sz w:val="24"/>
          <w:szCs w:val="24"/>
        </w:rPr>
        <w:t>Wage increase for the year</w:t>
      </w:r>
      <w:r w:rsidRPr="00D44FBB">
        <w:rPr>
          <w:rFonts w:ascii="Times New Roman" w:hAnsi="Times New Roman" w:cs="Times New Roman"/>
          <w:sz w:val="24"/>
          <w:szCs w:val="24"/>
        </w:rPr>
        <w:t xml:space="preserve">: 50 %of the current wage </w:t>
      </w:r>
    </w:p>
    <w:p w:rsidR="00832001" w:rsidRPr="00D44FBB" w:rsidRDefault="00832001"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lastRenderedPageBreak/>
        <w:t>= 0.5 * 2503 628 =1251814 U.S dollars</w:t>
      </w:r>
    </w:p>
    <w:p w:rsidR="00360364" w:rsidRPr="00D44FBB" w:rsidRDefault="00360364" w:rsidP="00D44FBB">
      <w:pPr>
        <w:spacing w:line="480" w:lineRule="auto"/>
        <w:rPr>
          <w:rFonts w:ascii="Times New Roman" w:hAnsi="Times New Roman" w:cs="Times New Roman"/>
          <w:sz w:val="24"/>
          <w:szCs w:val="24"/>
        </w:rPr>
      </w:pPr>
      <w:r w:rsidRPr="00D44FBB">
        <w:rPr>
          <w:rFonts w:ascii="Times New Roman" w:hAnsi="Times New Roman" w:cs="Times New Roman"/>
          <w:b/>
          <w:sz w:val="24"/>
          <w:szCs w:val="24"/>
        </w:rPr>
        <w:t>Social security</w:t>
      </w:r>
      <w:r w:rsidRPr="00D44FBB">
        <w:rPr>
          <w:rFonts w:ascii="Times New Roman" w:hAnsi="Times New Roman" w:cs="Times New Roman"/>
          <w:sz w:val="24"/>
          <w:szCs w:val="24"/>
        </w:rPr>
        <w:t>: 7.65% of 10,000</w:t>
      </w:r>
    </w:p>
    <w:p w:rsidR="00360364" w:rsidRPr="00D44FBB" w:rsidRDefault="00360364"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 0.0765 * 10,000 =765 U.S dollars per employee</w:t>
      </w:r>
    </w:p>
    <w:p w:rsidR="00360364" w:rsidRPr="00D44FBB" w:rsidRDefault="00360364" w:rsidP="00D44FBB">
      <w:pPr>
        <w:spacing w:line="480" w:lineRule="auto"/>
        <w:rPr>
          <w:rFonts w:ascii="Times New Roman" w:hAnsi="Times New Roman" w:cs="Times New Roman"/>
          <w:sz w:val="24"/>
          <w:szCs w:val="24"/>
        </w:rPr>
      </w:pPr>
      <w:r w:rsidRPr="00D44FBB">
        <w:rPr>
          <w:rFonts w:ascii="Times New Roman" w:hAnsi="Times New Roman" w:cs="Times New Roman"/>
          <w:b/>
          <w:sz w:val="24"/>
          <w:szCs w:val="24"/>
        </w:rPr>
        <w:t>Unemployment insurance per employee</w:t>
      </w:r>
      <w:r w:rsidRPr="00D44FBB">
        <w:rPr>
          <w:rFonts w:ascii="Times New Roman" w:hAnsi="Times New Roman" w:cs="Times New Roman"/>
          <w:sz w:val="24"/>
          <w:szCs w:val="24"/>
        </w:rPr>
        <w:t xml:space="preserve"> =4% of </w:t>
      </w:r>
      <w:r w:rsidR="00D44FBB" w:rsidRPr="00D44FBB">
        <w:rPr>
          <w:rFonts w:ascii="Times New Roman" w:hAnsi="Times New Roman" w:cs="Times New Roman"/>
          <w:sz w:val="24"/>
          <w:szCs w:val="24"/>
        </w:rPr>
        <w:t>10, 000</w:t>
      </w:r>
    </w:p>
    <w:p w:rsidR="00D44FBB" w:rsidRPr="00D44FBB" w:rsidRDefault="00D44FBB"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 400 U.S dollars per employee</w:t>
      </w:r>
    </w:p>
    <w:p w:rsidR="00D44FBB" w:rsidRPr="00D44FBB" w:rsidRDefault="00D44FBB" w:rsidP="00D44FBB">
      <w:pPr>
        <w:spacing w:line="480" w:lineRule="auto"/>
        <w:rPr>
          <w:rFonts w:ascii="Times New Roman" w:hAnsi="Times New Roman" w:cs="Times New Roman"/>
          <w:sz w:val="24"/>
          <w:szCs w:val="24"/>
        </w:rPr>
      </w:pPr>
      <w:r w:rsidRPr="00D44FBB">
        <w:rPr>
          <w:rFonts w:ascii="Times New Roman" w:hAnsi="Times New Roman" w:cs="Times New Roman"/>
          <w:b/>
          <w:sz w:val="24"/>
          <w:szCs w:val="24"/>
        </w:rPr>
        <w:t xml:space="preserve"> Retirement income</w:t>
      </w:r>
      <w:r w:rsidRPr="00D44FBB">
        <w:rPr>
          <w:rFonts w:ascii="Times New Roman" w:hAnsi="Times New Roman" w:cs="Times New Roman"/>
          <w:sz w:val="24"/>
          <w:szCs w:val="24"/>
        </w:rPr>
        <w:t xml:space="preserve">: 6% of the total wage </w:t>
      </w:r>
    </w:p>
    <w:p w:rsidR="00D44FBB" w:rsidRPr="00D44FBB" w:rsidRDefault="00D44FBB" w:rsidP="00D44FBB">
      <w:pPr>
        <w:spacing w:line="480" w:lineRule="auto"/>
        <w:rPr>
          <w:rFonts w:ascii="Times New Roman" w:hAnsi="Times New Roman" w:cs="Times New Roman"/>
          <w:sz w:val="24"/>
          <w:szCs w:val="24"/>
        </w:rPr>
      </w:pPr>
      <w:r w:rsidRPr="00D44FBB">
        <w:rPr>
          <w:rFonts w:ascii="Times New Roman" w:hAnsi="Times New Roman" w:cs="Times New Roman"/>
          <w:sz w:val="24"/>
          <w:szCs w:val="24"/>
        </w:rPr>
        <w:t>0.06 *(1251814 +2503628) = 225326.5 U.S dollars per year</w:t>
      </w:r>
    </w:p>
    <w:sectPr w:rsidR="00D44FBB" w:rsidRPr="00D44FBB" w:rsidSect="0088593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1D77" w:rsidRDefault="009F1D77" w:rsidP="00D36B3A">
      <w:pPr>
        <w:spacing w:after="0" w:line="240" w:lineRule="auto"/>
      </w:pPr>
      <w:r>
        <w:separator/>
      </w:r>
    </w:p>
  </w:endnote>
  <w:endnote w:type="continuationSeparator" w:id="0">
    <w:p w:rsidR="009F1D77" w:rsidRDefault="009F1D77" w:rsidP="00D36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4FBB" w:rsidRDefault="00D44F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4FBB" w:rsidRDefault="00D44FB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4FBB" w:rsidRDefault="00D44F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1D77" w:rsidRDefault="009F1D77" w:rsidP="00D36B3A">
      <w:pPr>
        <w:spacing w:after="0" w:line="240" w:lineRule="auto"/>
      </w:pPr>
      <w:r>
        <w:separator/>
      </w:r>
    </w:p>
  </w:footnote>
  <w:footnote w:type="continuationSeparator" w:id="0">
    <w:p w:rsidR="009F1D77" w:rsidRDefault="009F1D77" w:rsidP="00D36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4FBB" w:rsidRDefault="00D44F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3654241"/>
      <w:docPartObj>
        <w:docPartGallery w:val="Page Numbers (Top of Page)"/>
        <w:docPartUnique/>
      </w:docPartObj>
    </w:sdtPr>
    <w:sdtEndPr>
      <w:rPr>
        <w:noProof/>
      </w:rPr>
    </w:sdtEndPr>
    <w:sdtContent>
      <w:p w:rsidR="00D44FBB" w:rsidRDefault="00D44FBB">
        <w:pPr>
          <w:pStyle w:val="Header"/>
          <w:jc w:val="right"/>
        </w:pPr>
        <w:r>
          <w:fldChar w:fldCharType="begin"/>
        </w:r>
        <w:r>
          <w:instrText xml:space="preserve"> PAGE   \* MERGEFORMAT </w:instrText>
        </w:r>
        <w:r>
          <w:fldChar w:fldCharType="separate"/>
        </w:r>
        <w:r w:rsidR="00267FF8">
          <w:rPr>
            <w:noProof/>
          </w:rPr>
          <w:t>6</w:t>
        </w:r>
        <w:r>
          <w:rPr>
            <w:noProof/>
          </w:rPr>
          <w:fldChar w:fldCharType="end"/>
        </w:r>
      </w:p>
    </w:sdtContent>
  </w:sdt>
  <w:p w:rsidR="00D44FBB" w:rsidRDefault="00D44FBB" w:rsidP="00D44FBB">
    <w:pPr>
      <w:pStyle w:val="Header"/>
      <w:tabs>
        <w:tab w:val="clear" w:pos="4680"/>
        <w:tab w:val="clear" w:pos="9360"/>
        <w:tab w:val="left" w:pos="3030"/>
      </w:tabs>
    </w:pPr>
    <w:r>
      <w:t xml:space="preserve">Proposal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086846"/>
      <w:docPartObj>
        <w:docPartGallery w:val="Page Numbers (Top of Page)"/>
        <w:docPartUnique/>
      </w:docPartObj>
    </w:sdtPr>
    <w:sdtEndPr>
      <w:rPr>
        <w:noProof/>
      </w:rPr>
    </w:sdtEndPr>
    <w:sdtContent>
      <w:p w:rsidR="00DF01F9" w:rsidRDefault="00D44FBB" w:rsidP="00D44FBB">
        <w:pPr>
          <w:pStyle w:val="Header"/>
          <w:tabs>
            <w:tab w:val="left" w:pos="6000"/>
          </w:tabs>
        </w:pPr>
        <w:r>
          <w:tab/>
        </w:r>
        <w:r>
          <w:tab/>
        </w:r>
        <w:r>
          <w:tab/>
        </w:r>
        <w:r w:rsidR="00DF01F9">
          <w:fldChar w:fldCharType="begin"/>
        </w:r>
        <w:r w:rsidR="00DF01F9">
          <w:instrText xml:space="preserve"> PAGE   \* MERGEFORMAT </w:instrText>
        </w:r>
        <w:r w:rsidR="00DF01F9">
          <w:fldChar w:fldCharType="separate"/>
        </w:r>
        <w:r w:rsidR="00267FF8">
          <w:rPr>
            <w:noProof/>
          </w:rPr>
          <w:t>1</w:t>
        </w:r>
        <w:r w:rsidR="00DF01F9">
          <w:rPr>
            <w:noProof/>
          </w:rPr>
          <w:fldChar w:fldCharType="end"/>
        </w:r>
      </w:p>
    </w:sdtContent>
  </w:sdt>
  <w:p w:rsidR="00DF01F9" w:rsidRDefault="00DF01F9">
    <w:pPr>
      <w:pStyle w:val="Header"/>
    </w:pPr>
    <w:r>
      <w:t>Running head: proposal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9D397A"/>
    <w:multiLevelType w:val="hybridMultilevel"/>
    <w:tmpl w:val="958A46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1DB592C"/>
    <w:multiLevelType w:val="hybridMultilevel"/>
    <w:tmpl w:val="B8D205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0MjQ2NTKwNLYwM7ZQ0lEKTi0uzszPAykwqQUAF2ZoHywAAAA="/>
  </w:docVars>
  <w:rsids>
    <w:rsidRoot w:val="0018516E"/>
    <w:rsid w:val="00004704"/>
    <w:rsid w:val="00023B07"/>
    <w:rsid w:val="00180B56"/>
    <w:rsid w:val="0018516E"/>
    <w:rsid w:val="00267FF8"/>
    <w:rsid w:val="0033221F"/>
    <w:rsid w:val="00360364"/>
    <w:rsid w:val="00473687"/>
    <w:rsid w:val="00584F5C"/>
    <w:rsid w:val="005F5A14"/>
    <w:rsid w:val="00662EEA"/>
    <w:rsid w:val="00674562"/>
    <w:rsid w:val="00676564"/>
    <w:rsid w:val="006A35ED"/>
    <w:rsid w:val="00772B24"/>
    <w:rsid w:val="00832001"/>
    <w:rsid w:val="0088593D"/>
    <w:rsid w:val="008A786A"/>
    <w:rsid w:val="008B7FF3"/>
    <w:rsid w:val="0094777E"/>
    <w:rsid w:val="009F1D77"/>
    <w:rsid w:val="00A56126"/>
    <w:rsid w:val="00B2090B"/>
    <w:rsid w:val="00CB6EA1"/>
    <w:rsid w:val="00D36B3A"/>
    <w:rsid w:val="00D44FBB"/>
    <w:rsid w:val="00D756BA"/>
    <w:rsid w:val="00DF01F9"/>
    <w:rsid w:val="00E80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3012933-A02A-420A-952C-18E600A67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47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851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36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B3A"/>
  </w:style>
  <w:style w:type="paragraph" w:styleId="Footer">
    <w:name w:val="footer"/>
    <w:basedOn w:val="Normal"/>
    <w:link w:val="FooterChar"/>
    <w:uiPriority w:val="99"/>
    <w:unhideWhenUsed/>
    <w:rsid w:val="00D36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B3A"/>
  </w:style>
  <w:style w:type="paragraph" w:styleId="ListParagraph">
    <w:name w:val="List Paragraph"/>
    <w:basedOn w:val="Normal"/>
    <w:uiPriority w:val="34"/>
    <w:qFormat/>
    <w:rsid w:val="00CB6E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Methodist University</Company>
  <LinksUpToDate>false</LinksUpToDate>
  <CharactersWithSpaces>4392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library</dc:creator>
  <cp:lastModifiedBy>HENRY</cp:lastModifiedBy>
  <cp:revision>2</cp:revision>
  <dcterms:created xsi:type="dcterms:W3CDTF">2018-11-19T21:45:00Z</dcterms:created>
  <dcterms:modified xsi:type="dcterms:W3CDTF">2018-11-19T21:45:00Z</dcterms:modified>
</cp:coreProperties>
</file>